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Пользовательское соглашение</w:t>
      </w:r>
    </w:p>
    <w:p w:rsidR="00000000" w:rsidDel="00000000" w:rsidP="00000000" w:rsidRDefault="00000000" w:rsidRPr="00000000" w14:paraId="00000002">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ind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 настоящим подтверждаете, что прочитали, поняли и полностью согласны соблюдать настоящее Соглашение и Политику конфиденциальности Интернет-магазина. Вы настоящим подтверждаете, что с момента регистрации на Сайте </w:t>
      </w:r>
      <w:hyperlink r:id="rId6">
        <w:r w:rsidDel="00000000" w:rsidR="00000000" w:rsidRPr="00000000">
          <w:rPr>
            <w:rFonts w:ascii="Times New Roman" w:cs="Times New Roman" w:eastAsia="Times New Roman" w:hAnsi="Times New Roman"/>
            <w:sz w:val="24"/>
            <w:szCs w:val="24"/>
            <w:u w:val="single"/>
            <w:rtl w:val="0"/>
          </w:rPr>
          <w:t xml:space="preserve">https://achillesstore.ru/</w:t>
        </w:r>
      </w:hyperlink>
      <w:r w:rsidDel="00000000" w:rsidR="00000000" w:rsidRPr="00000000">
        <w:rPr>
          <w:rFonts w:ascii="Times New Roman" w:cs="Times New Roman" w:eastAsia="Times New Roman" w:hAnsi="Times New Roman"/>
          <w:sz w:val="24"/>
          <w:szCs w:val="24"/>
          <w:rtl w:val="0"/>
        </w:rPr>
        <w:t xml:space="preserve"> (далее – «Сайт») и в течение времени пользования Услугами Интернет-магазина, а также персонализированными сервисами Сайта, Вы являетесь Пользователем Интернет-магазина вплоть до Вашего личного обращения в Службу поддержки Интернет-магазина об отказе от любых взаимоотношений с Интернет-магазином.</w:t>
      </w:r>
    </w:p>
    <w:p w:rsidR="00000000" w:rsidDel="00000000" w:rsidP="00000000" w:rsidRDefault="00000000" w:rsidRPr="00000000" w14:paraId="00000004">
      <w:pPr>
        <w:spacing w:line="240" w:lineRule="auto"/>
        <w:ind w:firstLine="566.92913385826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ind w:firstLine="566.9291338582675"/>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Термины и понятия, используемые в настоящем Соглашении</w:t>
      </w:r>
    </w:p>
    <w:p w:rsidR="00000000" w:rsidDel="00000000" w:rsidP="00000000" w:rsidRDefault="00000000" w:rsidRPr="00000000" w14:paraId="00000006">
      <w:pPr>
        <w:spacing w:line="240" w:lineRule="auto"/>
        <w:ind w:firstLine="566.92913385826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ind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Соглашение </w:t>
      </w:r>
      <w:r w:rsidDel="00000000" w:rsidR="00000000" w:rsidRPr="00000000">
        <w:rPr>
          <w:rFonts w:ascii="Times New Roman" w:cs="Times New Roman" w:eastAsia="Times New Roman" w:hAnsi="Times New Roman"/>
          <w:sz w:val="24"/>
          <w:szCs w:val="24"/>
          <w:rtl w:val="0"/>
        </w:rPr>
        <w:t xml:space="preserve">— настоящее Пользовательское Соглашение, регулирующее отношения Интернет-магазина и Пользователя/Покупателя на протяжении всего периода предоставления Услуг и доступа Пользователя/Покупателя к персонализированным сервисам Сайта.</w:t>
      </w:r>
    </w:p>
    <w:p w:rsidR="00000000" w:rsidDel="00000000" w:rsidP="00000000" w:rsidRDefault="00000000" w:rsidRPr="00000000" w14:paraId="00000008">
      <w:pPr>
        <w:spacing w:line="240" w:lineRule="auto"/>
        <w:ind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Сайт, Интернет-магазин </w:t>
      </w:r>
      <w:r w:rsidDel="00000000" w:rsidR="00000000" w:rsidRPr="00000000">
        <w:rPr>
          <w:rFonts w:ascii="Times New Roman" w:cs="Times New Roman" w:eastAsia="Times New Roman" w:hAnsi="Times New Roman"/>
          <w:sz w:val="24"/>
          <w:szCs w:val="24"/>
          <w:rtl w:val="0"/>
        </w:rPr>
        <w:t xml:space="preserve">— ресурс, расположенный в сети Интернет по адресу </w:t>
      </w:r>
      <w:hyperlink r:id="rId7">
        <w:r w:rsidDel="00000000" w:rsidR="00000000" w:rsidRPr="00000000">
          <w:rPr>
            <w:rFonts w:ascii="Times New Roman" w:cs="Times New Roman" w:eastAsia="Times New Roman" w:hAnsi="Times New Roman"/>
            <w:sz w:val="24"/>
            <w:szCs w:val="24"/>
            <w:u w:val="single"/>
            <w:rtl w:val="0"/>
          </w:rPr>
          <w:t xml:space="preserve">https://achillesstore.ru/</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spacing w:line="240" w:lineRule="auto"/>
        <w:ind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Продавец </w:t>
      </w:r>
      <w:r w:rsidDel="00000000" w:rsidR="00000000" w:rsidRPr="00000000">
        <w:rPr>
          <w:rFonts w:ascii="Times New Roman" w:cs="Times New Roman" w:eastAsia="Times New Roman" w:hAnsi="Times New Roman"/>
          <w:sz w:val="24"/>
          <w:szCs w:val="24"/>
          <w:rtl w:val="0"/>
        </w:rPr>
        <w:t xml:space="preserve">— Индивидуальный предприниматель Мингазов Рустам Халилович (ИНН 860236749143, ОГРНИП 316861700122143, адрес: 628403, РФ, ХМАО-Югра, г. Сургут, пр-т Ленина, д. 26).</w:t>
      </w:r>
    </w:p>
    <w:p w:rsidR="00000000" w:rsidDel="00000000" w:rsidP="00000000" w:rsidRDefault="00000000" w:rsidRPr="00000000" w14:paraId="0000000A">
      <w:pPr>
        <w:spacing w:line="240" w:lineRule="auto"/>
        <w:ind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Товар </w:t>
      </w:r>
      <w:r w:rsidDel="00000000" w:rsidR="00000000" w:rsidRPr="00000000">
        <w:rPr>
          <w:rFonts w:ascii="Times New Roman" w:cs="Times New Roman" w:eastAsia="Times New Roman" w:hAnsi="Times New Roman"/>
          <w:sz w:val="24"/>
          <w:szCs w:val="24"/>
          <w:rtl w:val="0"/>
        </w:rPr>
        <w:t xml:space="preserve">— продукция, предлагаемая Продавцом для приобретения Покупателям в Интернет-магазине.</w:t>
      </w:r>
    </w:p>
    <w:p w:rsidR="00000000" w:rsidDel="00000000" w:rsidP="00000000" w:rsidRDefault="00000000" w:rsidRPr="00000000" w14:paraId="0000000B">
      <w:pPr>
        <w:spacing w:line="240" w:lineRule="auto"/>
        <w:ind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Пользователь </w:t>
      </w:r>
      <w:r w:rsidDel="00000000" w:rsidR="00000000" w:rsidRPr="00000000">
        <w:rPr>
          <w:rFonts w:ascii="Times New Roman" w:cs="Times New Roman" w:eastAsia="Times New Roman" w:hAnsi="Times New Roman"/>
          <w:sz w:val="24"/>
          <w:szCs w:val="24"/>
          <w:rtl w:val="0"/>
        </w:rPr>
        <w:t xml:space="preserve">— физическое лицо, являющееся посетителем Сайта.</w:t>
      </w:r>
    </w:p>
    <w:p w:rsidR="00000000" w:rsidDel="00000000" w:rsidP="00000000" w:rsidRDefault="00000000" w:rsidRPr="00000000" w14:paraId="0000000C">
      <w:pPr>
        <w:spacing w:line="240" w:lineRule="auto"/>
        <w:ind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Покупатель </w:t>
      </w:r>
      <w:r w:rsidDel="00000000" w:rsidR="00000000" w:rsidRPr="00000000">
        <w:rPr>
          <w:rFonts w:ascii="Times New Roman" w:cs="Times New Roman" w:eastAsia="Times New Roman" w:hAnsi="Times New Roman"/>
          <w:sz w:val="24"/>
          <w:szCs w:val="24"/>
          <w:rtl w:val="0"/>
        </w:rPr>
        <w:t xml:space="preserve">— дееспособное физическое лицо, имеющее намерение заказать Товар или заказавшее Товар в Интернет-магазине для использования исключительно в личных, семейных, домашних и иных подобных целях, не связанных с осуществлением предпринимательской деятельности.</w:t>
      </w:r>
    </w:p>
    <w:p w:rsidR="00000000" w:rsidDel="00000000" w:rsidP="00000000" w:rsidRDefault="00000000" w:rsidRPr="00000000" w14:paraId="0000000D">
      <w:pPr>
        <w:spacing w:line="240" w:lineRule="auto"/>
        <w:ind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Персональные данные</w:t>
      </w:r>
      <w:r w:rsidDel="00000000" w:rsidR="00000000" w:rsidRPr="00000000">
        <w:rPr>
          <w:rFonts w:ascii="Times New Roman" w:cs="Times New Roman" w:eastAsia="Times New Roman" w:hAnsi="Times New Roman"/>
          <w:sz w:val="24"/>
          <w:szCs w:val="24"/>
          <w:rtl w:val="0"/>
        </w:rPr>
        <w:t xml:space="preserve"> — личная информация (в том числе фамилия, имя, отчество, дата рождения, пол, адрес, контактный телефон, адрес электронной почты), добровольно и осознанно предоставляемая Пользователем при Регистрации и/или оформлении Заказа на Сайте, и необходимая для выполнения Интернет-магазином Договора, по которому регистрируемый Пользователь является выгодоприобретателем, а также для доступа Пользователя к персонализированным сервисам Сайта.</w:t>
      </w:r>
    </w:p>
    <w:p w:rsidR="00000000" w:rsidDel="00000000" w:rsidP="00000000" w:rsidRDefault="00000000" w:rsidRPr="00000000" w14:paraId="0000000E">
      <w:pPr>
        <w:spacing w:line="240" w:lineRule="auto"/>
        <w:ind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Регистрация </w:t>
      </w:r>
      <w:r w:rsidDel="00000000" w:rsidR="00000000" w:rsidRPr="00000000">
        <w:rPr>
          <w:rFonts w:ascii="Times New Roman" w:cs="Times New Roman" w:eastAsia="Times New Roman" w:hAnsi="Times New Roman"/>
          <w:sz w:val="24"/>
          <w:szCs w:val="24"/>
          <w:rtl w:val="0"/>
        </w:rPr>
        <w:t xml:space="preserve">— процедура внесения Персональных данных Пользователя в специальную форму на Сайте, необходимая для выполнения Интернет-магазином Договора, по которому регистрируемый Пользователь является выгодоприобретателем, а также для доступа Пользователя к персонализированным сервисам Сайта.</w:t>
      </w:r>
    </w:p>
    <w:p w:rsidR="00000000" w:rsidDel="00000000" w:rsidP="00000000" w:rsidRDefault="00000000" w:rsidRPr="00000000" w14:paraId="0000000F">
      <w:pPr>
        <w:spacing w:line="240" w:lineRule="auto"/>
        <w:ind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Личный кабинет</w:t>
      </w:r>
      <w:r w:rsidDel="00000000" w:rsidR="00000000" w:rsidRPr="00000000">
        <w:rPr>
          <w:rFonts w:ascii="Times New Roman" w:cs="Times New Roman" w:eastAsia="Times New Roman" w:hAnsi="Times New Roman"/>
          <w:sz w:val="24"/>
          <w:szCs w:val="24"/>
          <w:rtl w:val="0"/>
        </w:rPr>
        <w:t xml:space="preserve"> — персонализированный интерфейс Сайта с набором пользовательских инструментов для осуществления покупок из каталога Интернет-магазина на Сайте, а также для пользования персонализированными сервисами Сайта.</w:t>
      </w:r>
    </w:p>
    <w:p w:rsidR="00000000" w:rsidDel="00000000" w:rsidP="00000000" w:rsidRDefault="00000000" w:rsidRPr="00000000" w14:paraId="00000010">
      <w:pPr>
        <w:spacing w:line="240" w:lineRule="auto"/>
        <w:ind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Договор </w:t>
      </w:r>
      <w:r w:rsidDel="00000000" w:rsidR="00000000" w:rsidRPr="00000000">
        <w:rPr>
          <w:rFonts w:ascii="Times New Roman" w:cs="Times New Roman" w:eastAsia="Times New Roman" w:hAnsi="Times New Roman"/>
          <w:sz w:val="24"/>
          <w:szCs w:val="24"/>
          <w:rtl w:val="0"/>
        </w:rPr>
        <w:t xml:space="preserve">— отношения между Интернет-магазином и Пользователем по приобретению Товара на условиях настоящего Соглашения, возникающие с момента подтверждения Заказа Интернет-магазином при приобретении Товара.  </w:t>
      </w:r>
    </w:p>
    <w:p w:rsidR="00000000" w:rsidDel="00000000" w:rsidP="00000000" w:rsidRDefault="00000000" w:rsidRPr="00000000" w14:paraId="00000011">
      <w:pPr>
        <w:spacing w:line="240" w:lineRule="auto"/>
        <w:ind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Заказ </w:t>
      </w:r>
      <w:r w:rsidDel="00000000" w:rsidR="00000000" w:rsidRPr="00000000">
        <w:rPr>
          <w:rFonts w:ascii="Times New Roman" w:cs="Times New Roman" w:eastAsia="Times New Roman" w:hAnsi="Times New Roman"/>
          <w:sz w:val="24"/>
          <w:szCs w:val="24"/>
          <w:rtl w:val="0"/>
        </w:rPr>
        <w:t xml:space="preserve">— заявка Пользователя на приобретение Товара из каталога Интернет-магазина, оформленная посредством Электронной формы на Сайте (далее — «Корзина») самим Пользователем и/или по телефону через сотрудника Интернет-магазина. </w:t>
      </w:r>
    </w:p>
    <w:p w:rsidR="00000000" w:rsidDel="00000000" w:rsidP="00000000" w:rsidRDefault="00000000" w:rsidRPr="00000000" w14:paraId="00000012">
      <w:pPr>
        <w:spacing w:line="240" w:lineRule="auto"/>
        <w:ind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Услуги </w:t>
      </w:r>
      <w:r w:rsidDel="00000000" w:rsidR="00000000" w:rsidRPr="00000000">
        <w:rPr>
          <w:rFonts w:ascii="Times New Roman" w:cs="Times New Roman" w:eastAsia="Times New Roman" w:hAnsi="Times New Roman"/>
          <w:sz w:val="24"/>
          <w:szCs w:val="24"/>
          <w:rtl w:val="0"/>
        </w:rPr>
        <w:t xml:space="preserve">— комплекс деятельности Интернет-магазина в отношении Пользователя с целью исполнения условий Договора. Авторизация — идентификация Пользователя на Сайте Интернет-магазина. </w:t>
      </w:r>
    </w:p>
    <w:p w:rsidR="00000000" w:rsidDel="00000000" w:rsidP="00000000" w:rsidRDefault="00000000" w:rsidRPr="00000000" w14:paraId="00000013">
      <w:pPr>
        <w:spacing w:line="240" w:lineRule="auto"/>
        <w:ind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Политика конфиденциальности</w:t>
      </w:r>
      <w:r w:rsidDel="00000000" w:rsidR="00000000" w:rsidRPr="00000000">
        <w:rPr>
          <w:rFonts w:ascii="Times New Roman" w:cs="Times New Roman" w:eastAsia="Times New Roman" w:hAnsi="Times New Roman"/>
          <w:sz w:val="24"/>
          <w:szCs w:val="24"/>
          <w:rtl w:val="0"/>
        </w:rPr>
        <w:t xml:space="preserve"> — положение, регулирующие обязательства Интернет-магазина по обработке персональных данных Пользователя.</w:t>
      </w:r>
    </w:p>
    <w:p w:rsidR="00000000" w:rsidDel="00000000" w:rsidP="00000000" w:rsidRDefault="00000000" w:rsidRPr="00000000" w14:paraId="00000014">
      <w:pPr>
        <w:spacing w:line="240" w:lineRule="auto"/>
        <w:ind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Рекламный партнер</w:t>
      </w:r>
      <w:r w:rsidDel="00000000" w:rsidR="00000000" w:rsidRPr="00000000">
        <w:rPr>
          <w:rFonts w:ascii="Times New Roman" w:cs="Times New Roman" w:eastAsia="Times New Roman" w:hAnsi="Times New Roman"/>
          <w:sz w:val="24"/>
          <w:szCs w:val="24"/>
          <w:rtl w:val="0"/>
        </w:rPr>
        <w:t xml:space="preserve"> — лицо, оказывающее рекламные услуги Интернет-магазину.</w:t>
      </w:r>
    </w:p>
    <w:p w:rsidR="00000000" w:rsidDel="00000000" w:rsidP="00000000" w:rsidRDefault="00000000" w:rsidRPr="00000000" w14:paraId="00000015">
      <w:pPr>
        <w:spacing w:line="240" w:lineRule="auto"/>
        <w:ind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Cookie </w:t>
      </w:r>
      <w:r w:rsidDel="00000000" w:rsidR="00000000" w:rsidRPr="00000000">
        <w:rPr>
          <w:rFonts w:ascii="Times New Roman" w:cs="Times New Roman" w:eastAsia="Times New Roman" w:hAnsi="Times New Roman"/>
          <w:sz w:val="24"/>
          <w:szCs w:val="24"/>
          <w:rtl w:val="0"/>
        </w:rPr>
        <w:t xml:space="preserve">— фрагмент данных, отправляемый на компьютер Пользователя, при заходе на определенную веб-страницу, в том числе при совершении активных действий. С помощью cookie Сайт идентифицирует браузер Пользователя при повторном посещении.</w:t>
      </w:r>
    </w:p>
    <w:p w:rsidR="00000000" w:rsidDel="00000000" w:rsidP="00000000" w:rsidRDefault="00000000" w:rsidRPr="00000000" w14:paraId="00000016">
      <w:pPr>
        <w:spacing w:line="240" w:lineRule="auto"/>
        <w:ind w:firstLine="566.92913385826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numPr>
          <w:ilvl w:val="0"/>
          <w:numId w:val="3"/>
        </w:numPr>
        <w:spacing w:line="240" w:lineRule="auto"/>
        <w:ind w:left="720" w:hanging="3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Общие положения</w:t>
      </w:r>
    </w:p>
    <w:p w:rsidR="00000000" w:rsidDel="00000000" w:rsidP="00000000" w:rsidRDefault="00000000" w:rsidRPr="00000000" w14:paraId="00000018">
      <w:pPr>
        <w:spacing w:line="240" w:lineRule="auto"/>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Сайт принадлежит Продавцу и администрируется им;</w:t>
      </w:r>
    </w:p>
    <w:p w:rsidR="00000000" w:rsidDel="00000000" w:rsidP="00000000" w:rsidRDefault="00000000" w:rsidRPr="00000000" w14:paraId="0000001A">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Настоящее Соглашение регулируются гражданским законодательством Российской Федерации, в том числе Гражданским кодексом РФ (ГК РФ), Законом РФ «О защите прав потребителей» от 07.02.1992 № 2300−1, и подзаконными нормативными актами. Все возможные споры по поводу настоящего Соглашения и отношений между Пользователем/Покупателем и Интернет-магазином будут разрешаться по нормам российского права;</w:t>
      </w:r>
    </w:p>
    <w:p w:rsidR="00000000" w:rsidDel="00000000" w:rsidP="00000000" w:rsidRDefault="00000000" w:rsidRPr="00000000" w14:paraId="0000001B">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Настоящее Соглашение является публичной офертой в соответствии со ст. 435 и п. 2 ст. 437 ГК РФ и распространяется на весь Товар, представленный в Интернет-магазине, пока он присутствует в каталоге Интернет-магазина;</w:t>
      </w:r>
    </w:p>
    <w:p w:rsidR="00000000" w:rsidDel="00000000" w:rsidP="00000000" w:rsidRDefault="00000000" w:rsidRPr="00000000" w14:paraId="0000001C">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Пользователь/Покупатель соглашается с условиями настоящего Соглашения (акцептует их) в том числе посредством совершения им любого из следующих действий: использования каких-либо функций Сайта; прохождения процедуры идентификации на Сайте; регистрации личного кабинета на Сайте; оформления Заказа в Интернет-магазине;</w:t>
      </w:r>
    </w:p>
    <w:p w:rsidR="00000000" w:rsidDel="00000000" w:rsidP="00000000" w:rsidRDefault="00000000" w:rsidRPr="00000000" w14:paraId="0000001D">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Пользователь/Покупатель проинформирован, что настоящее Соглашение распространяется на все существующие на данный момент сервисы Сайта, а также на любое их развитие и/или добавление новых сервисов;</w:t>
      </w:r>
    </w:p>
    <w:p w:rsidR="00000000" w:rsidDel="00000000" w:rsidP="00000000" w:rsidRDefault="00000000" w:rsidRPr="00000000" w14:paraId="0000001E">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Пользователь/Покупатель признает и соглашается, что ничто в Соглашении не может пониматься как установление между ним и Интернет-магазином агентских отношений, отношений товарищества (совместной деятельности), отношений личного найма, либо каких-то иных отношений, прямо не предусмотренных настоящим Соглашением;</w:t>
      </w:r>
    </w:p>
    <w:p w:rsidR="00000000" w:rsidDel="00000000" w:rsidP="00000000" w:rsidRDefault="00000000" w:rsidRPr="00000000" w14:paraId="0000001F">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Пользователь/Покупатель проходит на Сайте процедуру заполнения своих данных в целях его идентификации, указывая: ФИО, дату рождения, пол, контактный номер телефона, адрес электронной почты; адрес передачи Товара. Покупатель отвечает за точность и достоверность данной информации;</w:t>
      </w:r>
    </w:p>
    <w:p w:rsidR="00000000" w:rsidDel="00000000" w:rsidP="00000000" w:rsidRDefault="00000000" w:rsidRPr="00000000" w14:paraId="00000020">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Интернет-магазин оставляет за собой право изменять настоящее Соглашение без какого-либо специального уведомления. Новая редакция Соглашения вступает в силу с момента ее размещения на данной странице, если иное не предусмотрено новой редакцией Соглашения. Действующая редакция Соглашения всегда находится на данной странице по адресу: </w:t>
      </w:r>
      <w:hyperlink r:id="rId8">
        <w:r w:rsidDel="00000000" w:rsidR="00000000" w:rsidRPr="00000000">
          <w:rPr>
            <w:rFonts w:ascii="Times New Roman" w:cs="Times New Roman" w:eastAsia="Times New Roman" w:hAnsi="Times New Roman"/>
            <w:sz w:val="24"/>
            <w:szCs w:val="24"/>
            <w:u w:val="single"/>
            <w:rtl w:val="0"/>
          </w:rPr>
          <w:t xml:space="preserve">https://achillesstore.ru/</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1">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Пользователь/Покупатель подтверждает свое согласие с положениями настоящего Соглашения нажатием кнопки «Принять Пользовательское Соглашение» при Регистрации, в том числе на последнем шаге оформления Заказа на Сайте.</w:t>
      </w:r>
    </w:p>
    <w:p w:rsidR="00000000" w:rsidDel="00000000" w:rsidP="00000000" w:rsidRDefault="00000000" w:rsidRPr="00000000" w14:paraId="00000022">
      <w:pPr>
        <w:spacing w:line="240" w:lineRule="auto"/>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numPr>
          <w:ilvl w:val="0"/>
          <w:numId w:val="3"/>
        </w:numPr>
        <w:spacing w:line="240" w:lineRule="auto"/>
        <w:ind w:left="720" w:hanging="3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Порядок приобретения товаров</w:t>
      </w:r>
    </w:p>
    <w:p w:rsidR="00000000" w:rsidDel="00000000" w:rsidP="00000000" w:rsidRDefault="00000000" w:rsidRPr="00000000" w14:paraId="00000024">
      <w:pPr>
        <w:spacing w:line="240" w:lineRule="auto"/>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совершения покупки Товара из каталога Интернет-магазина на Сайте Пользователю/Покупателю необходимо выбрать интересующий его Товар и перейти к процедуре оформления Заказа, в соответствии с порядком действий, указанным в Интернет-магазине, а именно, пройти процедуру идентификации и предоставить Продавцу необходимые для выполнения Заказа Продавцом данные. Покупатель несет риск неблагоприятных последствий вследствие предоставления неверных/неполных сведений, что повлекло за собой невозможность надлежащего исполнения Продавцом или привлеченными им третьими лицами своих обязательств перед Покупателем;</w:t>
      </w:r>
    </w:p>
    <w:p w:rsidR="00000000" w:rsidDel="00000000" w:rsidP="00000000" w:rsidRDefault="00000000" w:rsidRPr="00000000" w14:paraId="00000026">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Покупатель соглашается с тем, что в случае изменения каких-либо предоставленных им данных, необходимых для надлежащего исполнения Интернет-магазином своих обязательств по продаже и доставке Товара, Покупатель обязуетесь незамедлительно уведомить об этом Интернет-магазин, направив соответствующее письмо в Службу клиентской поддержки Интернет-магазина по адресу </w:t>
      </w:r>
      <w:hyperlink r:id="rId9">
        <w:r w:rsidDel="00000000" w:rsidR="00000000" w:rsidRPr="00000000">
          <w:rPr>
            <w:rFonts w:ascii="Times New Roman" w:cs="Times New Roman" w:eastAsia="Times New Roman" w:hAnsi="Times New Roman"/>
            <w:sz w:val="24"/>
            <w:szCs w:val="24"/>
            <w:u w:val="single"/>
            <w:rtl w:val="0"/>
          </w:rPr>
          <w:t xml:space="preserve">A979090@yandex.ru</w:t>
        </w:r>
      </w:hyperlink>
      <w:r w:rsidDel="00000000" w:rsidR="00000000" w:rsidRPr="00000000">
        <w:rPr>
          <w:rFonts w:ascii="Times New Roman" w:cs="Times New Roman" w:eastAsia="Times New Roman" w:hAnsi="Times New Roman"/>
          <w:sz w:val="24"/>
          <w:szCs w:val="24"/>
          <w:rtl w:val="0"/>
        </w:rPr>
        <w:t xml:space="preserve">. При заказе Товара Интернет-магазин может проверить достоверность указанного Пользователем/Покупателем номера телефона путем направления ему кода по такому номеру телефона. Если Пользователь/Покупатель не укажет верный код, Интернет-магазин отказывает в возможности оформить заказ;</w:t>
      </w:r>
    </w:p>
    <w:p w:rsidR="00000000" w:rsidDel="00000000" w:rsidP="00000000" w:rsidRDefault="00000000" w:rsidRPr="00000000" w14:paraId="00000027">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Пользователь/Покупатель соглашается, что в случае неисполнения и/или ненадлежащего исполнения Интернет-магазином обязательств по продаже и/или доставке Товара в связи с предоставлением Пользователем/Покупателем недостоверных и/или недействительных данных о себе, а равно невыполнение условий настоящего Соглашения, Интернет-магазин ответственности не несет;</w:t>
      </w:r>
    </w:p>
    <w:p w:rsidR="00000000" w:rsidDel="00000000" w:rsidP="00000000" w:rsidRDefault="00000000" w:rsidRPr="00000000" w14:paraId="00000028">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Характеристики и свойства Товара, его цена и иные условия указываются в описании Товара в Интернет-магазине. Сопровождающие Товар фотографии являются иллюстрациями к нему и могут не передавать фактический внешний вид Товара. Сопровождающие Товар характеристики/описания не претендуют на исчерпывающую информативность и могут содержать опечатки. Для уточнения информации по Товару Покупатель должен обратиться к менеджеру Интернет-магазина в чате Интернет-магазина или по адресу: </w:t>
      </w:r>
      <w:hyperlink r:id="rId10">
        <w:r w:rsidDel="00000000" w:rsidR="00000000" w:rsidRPr="00000000">
          <w:rPr>
            <w:rFonts w:ascii="Times New Roman" w:cs="Times New Roman" w:eastAsia="Times New Roman" w:hAnsi="Times New Roman"/>
            <w:sz w:val="24"/>
            <w:szCs w:val="24"/>
            <w:u w:val="single"/>
            <w:rtl w:val="0"/>
          </w:rPr>
          <w:t xml:space="preserve">A979090@yandex.ru</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9">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отсутствия заказанного Покупателем Товара на складе Продавца, последний вправе исключить указанный Товар из Заказа/аннулировать Заказ Покупателя, уведомив об этом Покупателя путем направления соответствующего сообщения по адресу электронной почты, указанному Покупателем при осуществлении Заказа, либо путем звонка менеджера Интернет-магазина. В случае частичного или полного аннулирования предоплаченного Заказа стоимость соответствующей аннулированной части или аннулированного Заказа целиком возвращается Продавцом Покупателю способом, которым Заказ был оплачен;</w:t>
      </w:r>
    </w:p>
    <w:p w:rsidR="00000000" w:rsidDel="00000000" w:rsidP="00000000" w:rsidRDefault="00000000" w:rsidRPr="00000000" w14:paraId="0000002A">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Договор розничной купли-продажи Товара, в рамках которого Продавец обязуется передать в собственность Покупателя Товар, а Покупатель обязуется его принять и оплатить, считается заключенным с момента оформления Покупателем Заказа в Интернет-магазине;</w:t>
      </w:r>
    </w:p>
    <w:p w:rsidR="00000000" w:rsidDel="00000000" w:rsidP="00000000" w:rsidRDefault="00000000" w:rsidRPr="00000000" w14:paraId="0000002B">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После оформления Заказа Покупателю предоставляется информация о реквизитах Заказа, а также о предполагаемой дате доставки Товара, путем направления электронного сообщения по адресу электронной почты и/или по номеру телефона, указанному Покупателем;</w:t>
      </w:r>
    </w:p>
    <w:p w:rsidR="00000000" w:rsidDel="00000000" w:rsidP="00000000" w:rsidRDefault="00000000" w:rsidRPr="00000000" w14:paraId="0000002C">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 вопросы, связанные с приобретением Товара из каталога Интернет-магазина на Сайте, Вы можете направить в Службу клиентской поддержки Интернет-магазина по адресу </w:t>
      </w:r>
      <w:hyperlink r:id="rId11">
        <w:r w:rsidDel="00000000" w:rsidR="00000000" w:rsidRPr="00000000">
          <w:rPr>
            <w:rFonts w:ascii="Times New Roman" w:cs="Times New Roman" w:eastAsia="Times New Roman" w:hAnsi="Times New Roman"/>
            <w:sz w:val="24"/>
            <w:szCs w:val="24"/>
            <w:u w:val="single"/>
            <w:rtl w:val="0"/>
          </w:rPr>
          <w:t xml:space="preserve">A979090@yandex.ru</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numPr>
          <w:ilvl w:val="0"/>
          <w:numId w:val="3"/>
        </w:numPr>
        <w:spacing w:line="240" w:lineRule="auto"/>
        <w:ind w:left="720" w:hanging="3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Оплата товара</w:t>
      </w:r>
    </w:p>
    <w:p w:rsidR="00000000" w:rsidDel="00000000" w:rsidP="00000000" w:rsidRDefault="00000000" w:rsidRPr="00000000" w14:paraId="0000002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Цена Товара указывается в Интернет-магазине в рублях Российской Федерации и включает в себя все применимые налоги, оплата за Товар принимается в российских рублях согласно действующему законодательству Российской Федерации;</w:t>
      </w:r>
    </w:p>
    <w:p w:rsidR="00000000" w:rsidDel="00000000" w:rsidP="00000000" w:rsidRDefault="00000000" w:rsidRPr="00000000" w14:paraId="00000031">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неверного указания цены Товара, заказанного Покупателем, Продавец информирует об этом Покупателя для подтверждения Заказа по исправленной цене либо аннулирования Заказа. При невозможности связаться с Покупателем данный Заказ считается аннулированным. Если Заказ был оплачен, Продавец возвращает Покупателю оплаченную за Заказ сумму тем же способом, которым она была уплачена;</w:t>
      </w:r>
    </w:p>
    <w:p w:rsidR="00000000" w:rsidDel="00000000" w:rsidP="00000000" w:rsidRDefault="00000000" w:rsidRPr="00000000" w14:paraId="00000032">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Цена Товара в Интернет-магазине может быть изменена Продавцом в одностороннем порядке. При этом цена на заказанный Покупателем Товар изменению не подлежит;</w:t>
      </w:r>
    </w:p>
    <w:p w:rsidR="00000000" w:rsidDel="00000000" w:rsidP="00000000" w:rsidRDefault="00000000" w:rsidRPr="00000000" w14:paraId="00000033">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Особенности оплаты Товара с помощью банковских карт:</w:t>
      </w:r>
    </w:p>
    <w:p w:rsidR="00000000" w:rsidDel="00000000" w:rsidP="00000000" w:rsidRDefault="00000000" w:rsidRPr="00000000" w14:paraId="00000034">
      <w:pPr>
        <w:numPr>
          <w:ilvl w:val="2"/>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соответствии с Положением Банка России  «Об эмиссии банковских карт и об операциях, совершаемых с использованием платежных карт» от 24.12.2004 №266-П, операции по банковским картам совершаются держателем карты либо уполномоченным им лицом;</w:t>
      </w:r>
    </w:p>
    <w:p w:rsidR="00000000" w:rsidDel="00000000" w:rsidP="00000000" w:rsidRDefault="00000000" w:rsidRPr="00000000" w14:paraId="00000035">
      <w:pPr>
        <w:numPr>
          <w:ilvl w:val="2"/>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Авторизация операций по банковским картам осуществляется банком. Если у банка есть основания полагать, что операция носит мошеннический характер, то банк вправе отказать в осуществлении данной операции;</w:t>
      </w:r>
    </w:p>
    <w:p w:rsidR="00000000" w:rsidDel="00000000" w:rsidP="00000000" w:rsidRDefault="00000000" w:rsidRPr="00000000" w14:paraId="00000036">
      <w:pPr>
        <w:numPr>
          <w:ilvl w:val="2"/>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 избежание случаев неправомерного использования банковских карт при оплате все Заказы, оформленные на Сайте и предоплаченные банковской картой, проверяются Продавцом. В целях проверки личности владельца и его правомочности на использование карты Продавец вправе потребовать от Покупателя, оформившего такой заказ, предъявления документа, удостоверяющего личность;</w:t>
      </w:r>
    </w:p>
    <w:p w:rsidR="00000000" w:rsidDel="00000000" w:rsidP="00000000" w:rsidRDefault="00000000" w:rsidRPr="00000000" w14:paraId="00000037">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Предоставленные Покупателем при регистрации адрес электронной почты и номер телефона будут использованы для направления ему сведений в электронной форме, идентифицирующие кассовый чек, оформляемый в момент расчета. Покупатель проинформирован о том, что Интернет-магазин не выдает покупателям кассовый чек на бумажном носителе в соответствии с пунктом 2 статьи 1.2. Федерального закона от 22.05.2003 №54-ФЗ «О применении контрольно-кассовой техники при осуществлении расчетов в Российской Федерации». Покупатель может распечатать свой кассовый чек при переходе по ссылке в присланном ему сообщении. Покупателем Товара признается лицо, зарегистрировавшееся на Сайте (Пользователь). Третьи лица, являющиеся владельцами банковских счетов, с которых поступила оплата за Товар, или осуществившие приемку Товара, считаются представителями покупателя, действующими от его имени. При этом сведения в электронной форме, идентифицирующие кассовый чек, направляются на адрес электронной почты и номер телефона Покупателя, из личного кабинета которого был сделан заказ;</w:t>
      </w:r>
    </w:p>
    <w:p w:rsidR="00000000" w:rsidDel="00000000" w:rsidP="00000000" w:rsidRDefault="00000000" w:rsidRPr="00000000" w14:paraId="00000038">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Продавец вправе предоставлять скидки на Товар и устанавливать программу бонусов. Виды скидок, бонусов, порядок и условия начисления определяются Продавцом самостоятельно, указываются в Интернет-магазине и могут быть изменены Продавцом в одностороннем порядке. В случае если при применении скидки/бонуса пересчитанная стоимость Товара включает в себя копейки, такая стоимость Товара подлежит округлению в сторону уменьшения до значения, кратного 1 (Одному) рублю;</w:t>
      </w:r>
    </w:p>
    <w:p w:rsidR="00000000" w:rsidDel="00000000" w:rsidP="00000000" w:rsidRDefault="00000000" w:rsidRPr="00000000" w14:paraId="00000039">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Продавец вправе принять решение о блокировке для Покупателя способа оплаты «При получении» в следующих случаях:</w:t>
      </w:r>
    </w:p>
    <w:p w:rsidR="00000000" w:rsidDel="00000000" w:rsidP="00000000" w:rsidRDefault="00000000" w:rsidRPr="00000000" w14:paraId="0000003A">
      <w:pPr>
        <w:numPr>
          <w:ilvl w:val="2"/>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Покупатель совершил или был заподозрен Продавцом в совершении противоправных действий, направленных на причинение убытков Продавцу;</w:t>
      </w:r>
    </w:p>
    <w:p w:rsidR="00000000" w:rsidDel="00000000" w:rsidP="00000000" w:rsidRDefault="00000000" w:rsidRPr="00000000" w14:paraId="0000003B">
      <w:pPr>
        <w:numPr>
          <w:ilvl w:val="2"/>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Покупатель, по мнению Продавца, вел себя некорректно при общении с менеджером Интернет-магазина, торговым представителем, другими представителями Продавца или лицами, привлеченными Продавцом к исполнению Заказа.</w:t>
      </w:r>
    </w:p>
    <w:p w:rsidR="00000000" w:rsidDel="00000000" w:rsidP="00000000" w:rsidRDefault="00000000" w:rsidRPr="00000000" w14:paraId="0000003C">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будет установлено, что Покупатель, в отношении которого принято решение о блокировке способа оплаты «При получении», использует другой аккаунт для заказа Товара на условиях оплаты «При получении», то в отношении такого аккаунта также может быть принято немедленное решение о блокировке способа оплаты «При получении». Для определения связи аккаунта с лицом, в отношении которого установлены условия оплаты «При заказе товара», достаточным является совпадение части идентификационных данных или наличия у Продавца иных сведений, позволяющих отнести аккаунт к лицу, в отношении которого принято решение о блокировке способа оплаты «При получении»;</w:t>
      </w:r>
    </w:p>
    <w:p w:rsidR="00000000" w:rsidDel="00000000" w:rsidP="00000000" w:rsidRDefault="00000000" w:rsidRPr="00000000" w14:paraId="0000003D">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Покупатель имеет право обратиться к менеджеру Интернет-магазина или по адресу </w:t>
      </w:r>
      <w:hyperlink r:id="rId12">
        <w:r w:rsidDel="00000000" w:rsidR="00000000" w:rsidRPr="00000000">
          <w:rPr>
            <w:rFonts w:ascii="Times New Roman" w:cs="Times New Roman" w:eastAsia="Times New Roman" w:hAnsi="Times New Roman"/>
            <w:sz w:val="24"/>
            <w:szCs w:val="24"/>
            <w:u w:val="single"/>
            <w:rtl w:val="0"/>
          </w:rPr>
          <w:t xml:space="preserve">A979090@yandex.ru</w:t>
        </w:r>
      </w:hyperlink>
      <w:r w:rsidDel="00000000" w:rsidR="00000000" w:rsidRPr="00000000">
        <w:rPr>
          <w:rFonts w:ascii="Times New Roman" w:cs="Times New Roman" w:eastAsia="Times New Roman" w:hAnsi="Times New Roman"/>
          <w:sz w:val="24"/>
          <w:szCs w:val="24"/>
          <w:rtl w:val="0"/>
        </w:rPr>
        <w:t xml:space="preserve"> с просьбой о предоставлении возможности использования способа оплаты «При получении». Решение принимается Продавцом в течение 15 рабочих дней, после чего ответ направляется Покупателю посредством отправки уведомления на электронную почту, указанную при подаче обращения. Ненаправление ответа в указанный срок считается отказом в предоставлении возможности;</w:t>
      </w:r>
    </w:p>
    <w:p w:rsidR="00000000" w:rsidDel="00000000" w:rsidP="00000000" w:rsidRDefault="00000000" w:rsidRPr="00000000" w14:paraId="0000003E">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Продавец также вправе ограничивать доступные Покупателю способы оплаты в зависимости от объема предыдущих заказов. Способ оплаты «При получении» не доступен для Покупателя, который оформил более 20 Заказов или заказал более 240 товаров в течение 14 суток, или же подтвердил более 10 Заказов или более 160 товаров в течение 2 суток;</w:t>
      </w:r>
    </w:p>
    <w:p w:rsidR="00000000" w:rsidDel="00000000" w:rsidP="00000000" w:rsidRDefault="00000000" w:rsidRPr="00000000" w14:paraId="0000003F">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Указанные положения не являются проявлением дискриминации и не направлены на ущемление прав, гарантированных законодательством РФ потребителям, а нацелены на снижение убытков Продавца.</w:t>
      </w:r>
    </w:p>
    <w:p w:rsidR="00000000" w:rsidDel="00000000" w:rsidP="00000000" w:rsidRDefault="00000000" w:rsidRPr="00000000" w14:paraId="0000004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numPr>
          <w:ilvl w:val="0"/>
          <w:numId w:val="3"/>
        </w:numPr>
        <w:spacing w:line="240" w:lineRule="auto"/>
        <w:ind w:left="720" w:hanging="3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Доставка заказа</w:t>
      </w:r>
    </w:p>
    <w:p w:rsidR="00000000" w:rsidDel="00000000" w:rsidP="00000000" w:rsidRDefault="00000000" w:rsidRPr="00000000" w14:paraId="00000042">
      <w:pPr>
        <w:spacing w:line="240"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3">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Способы доставки Товара указываются в Интернет-магазине. Конкретные сроки доставки могут быть согласованы Покупателем и менеджером Интернет-магазина при подтверждении Заказа. Менеджер Интернет-магазина, обслуживающий Заказ, уточняет детали Заказа, согласовывает дату доставки, которая зависит от наличия заказанного Товара на складе Продавца и времени, необходимого для обработки и доставки Заказа;</w:t>
      </w:r>
    </w:p>
    <w:p w:rsidR="00000000" w:rsidDel="00000000" w:rsidP="00000000" w:rsidRDefault="00000000" w:rsidRPr="00000000" w14:paraId="00000044">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Доставка Товара, представленного в Интернет-магазине, осуществляется по территории Российской Федерации. Адрес получения Товара может быть выбран Покупателем только в границах населенных пунктов;</w:t>
      </w:r>
    </w:p>
    <w:p w:rsidR="00000000" w:rsidDel="00000000" w:rsidP="00000000" w:rsidRDefault="00000000" w:rsidRPr="00000000" w14:paraId="00000045">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доставке Заказ вручается получателю в соответствии с данными, указанными Покупателем при оформлении Заказа. При оплате Заказа посредством наличного расчета (оплата при получении) Заказ может быть вручен лицу, который может предоставить сведения о Заказе (номер Заказа и/или ФИО Покупателя), а также оплатить стоимость Заказа в полном объеме лицу, осуществляющему доставку Заказа;</w:t>
      </w:r>
    </w:p>
    <w:p w:rsidR="00000000" w:rsidDel="00000000" w:rsidP="00000000" w:rsidRDefault="00000000" w:rsidRPr="00000000" w14:paraId="00000046">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 избежание случаев мошенничества, а также для выполнения взятых на себя обязательств, при вручении предоплаченного Заказа лицо, осуществляющее доставку Заказа, вправе затребовать документ, удостоверяющий личность получателя Товара, а также указать тип и номер предоставленного получателем удостоверяющего документа на документах к Заказу;</w:t>
      </w:r>
    </w:p>
    <w:p w:rsidR="00000000" w:rsidDel="00000000" w:rsidP="00000000" w:rsidRDefault="00000000" w:rsidRPr="00000000" w14:paraId="00000047">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Риск случайной гибели или случайного повреждения Товара переходит к Покупателю с момента передачи ему Товара. Право собственности на Товар переходит к Покупателю с момента передачи ему Товара, при условии полной оплаты Товара;</w:t>
      </w:r>
    </w:p>
    <w:p w:rsidR="00000000" w:rsidDel="00000000" w:rsidP="00000000" w:rsidRDefault="00000000" w:rsidRPr="00000000" w14:paraId="00000048">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Стоимость доставки каждого Заказа рассчитывается индивидуально, исходя из стоимости, веса Товара, региона, способа доставки, а также иных факторов, и указывается в Интернет-магазине при оформлении Заказа;</w:t>
      </w:r>
    </w:p>
    <w:p w:rsidR="00000000" w:rsidDel="00000000" w:rsidP="00000000" w:rsidRDefault="00000000" w:rsidRPr="00000000" w14:paraId="00000049">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получении Заказа от Курьерской службы Покупатель обязан осмотреть доставленный Товар и проверить его на соответствие заявленному количеству, ассортименту, комплектности и качеству, а также проверить срок годности доставляемого Товара и целостность упаковки. В случае отсутствия претензий к доставленному Товару Покупатель расписывается в бланке доставки заказов либо ином аналогичном документе, предоставляемом курьером, и оплачивает Заказ (в случае, если способом оплаты Заказа является оплата при получении). Подпись в документах о доставке свидетельствует о том, что претензий к Товару не имеется, и Продавец полностью и надлежащим образом выполнил свою обязанность по передаче Товара. Покупатель обязан довести вышеуказанные инструкции до любого назначенного им получателя Товара.</w:t>
      </w:r>
    </w:p>
    <w:p w:rsidR="00000000" w:rsidDel="00000000" w:rsidP="00000000" w:rsidRDefault="00000000" w:rsidRPr="00000000" w14:paraId="0000004A">
      <w:pPr>
        <w:spacing w:line="240" w:lineRule="auto"/>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numPr>
          <w:ilvl w:val="0"/>
          <w:numId w:val="3"/>
        </w:numPr>
        <w:spacing w:line="240" w:lineRule="auto"/>
        <w:ind w:left="720" w:hanging="3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Возврат товара и денежных средств</w:t>
      </w:r>
    </w:p>
    <w:p w:rsidR="00000000" w:rsidDel="00000000" w:rsidP="00000000" w:rsidRDefault="00000000" w:rsidRPr="00000000" w14:paraId="0000004C">
      <w:pPr>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Возврат Товара осуществляется в соответствии с положениями законодательства РФ, а также настоящего Соглашения;</w:t>
      </w:r>
    </w:p>
    <w:p w:rsidR="00000000" w:rsidDel="00000000" w:rsidP="00000000" w:rsidRDefault="00000000" w:rsidRPr="00000000" w14:paraId="0000004E">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Возврат Товара ненадлежащего качества:</w:t>
      </w:r>
    </w:p>
    <w:p w:rsidR="00000000" w:rsidDel="00000000" w:rsidP="00000000" w:rsidRDefault="00000000" w:rsidRPr="00000000" w14:paraId="0000004F">
      <w:pPr>
        <w:numPr>
          <w:ilvl w:val="2"/>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Товар ненадлежащего качества – это товар, содержащий недостатки, т.е. несоответствие его обязательным требованиям, предусмотренным законом, или согласованным условиям, или целям, для которых Товар такого рода обычно используется, или целям, о которых Продавец был поставлен в известность Покупателем при приобретении Товара;</w:t>
      </w:r>
    </w:p>
    <w:p w:rsidR="00000000" w:rsidDel="00000000" w:rsidP="00000000" w:rsidRDefault="00000000" w:rsidRPr="00000000" w14:paraId="00000050">
      <w:pPr>
        <w:numPr>
          <w:ilvl w:val="2"/>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Внешний вид, комплектность, количество, ассортимент и качество Товара, а также комплектность всего Заказа должны быть проверены Покупателем/получателем в момент вручения ему Товара;</w:t>
      </w:r>
    </w:p>
    <w:p w:rsidR="00000000" w:rsidDel="00000000" w:rsidP="00000000" w:rsidRDefault="00000000" w:rsidRPr="00000000" w14:paraId="00000051">
      <w:pPr>
        <w:numPr>
          <w:ilvl w:val="2"/>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Покупатель также вправе предъявить требования к Продавцу в отношении недостатков Товара, если они обнаружены в течение срока годности;</w:t>
      </w:r>
    </w:p>
    <w:p w:rsidR="00000000" w:rsidDel="00000000" w:rsidP="00000000" w:rsidRDefault="00000000" w:rsidRPr="00000000" w14:paraId="00000052">
      <w:pPr>
        <w:numPr>
          <w:ilvl w:val="2"/>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Покупателю был передан Товар ненадлежащего качества, Покупатель вправе воспользоваться средствами защиты, предусмотренными законодательством РФ;</w:t>
      </w:r>
    </w:p>
    <w:p w:rsidR="00000000" w:rsidDel="00000000" w:rsidP="00000000" w:rsidRDefault="00000000" w:rsidRPr="00000000" w14:paraId="00000053">
      <w:pPr>
        <w:numPr>
          <w:ilvl w:val="2"/>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Возврат денежных средств осуществляется посредством возврата стоимости оплаченного Товара тем же способом, которым производилась оплата за Товар. В случае аннулирования или возврата полностью или частично предоплаченного Заказа стоимость аннулированного Товара возвращается Продавцом Покупателю способом, которым Товар был оплачен. Способ должен быть указан в соответствующем заявлении на возврат Товара;</w:t>
      </w:r>
    </w:p>
    <w:p w:rsidR="00000000" w:rsidDel="00000000" w:rsidP="00000000" w:rsidRDefault="00000000" w:rsidRPr="00000000" w14:paraId="00000054">
      <w:pPr>
        <w:numPr>
          <w:ilvl w:val="2"/>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Требования о возврате уплаченной за Товар денежной суммы подлежат удовлетворению в течение 10 (Десяти) дней со дня получения Продавцом соответствующего требования;</w:t>
      </w:r>
    </w:p>
    <w:p w:rsidR="00000000" w:rsidDel="00000000" w:rsidP="00000000" w:rsidRDefault="00000000" w:rsidRPr="00000000" w14:paraId="00000055">
      <w:pPr>
        <w:numPr>
          <w:ilvl w:val="2"/>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возврата Товара ненадлежащего качества Покупатель прикладывает к отправлению, содержащему возвращаемый Товар, следующие документы: - заявление на возврат Товара и денежных средств, - копию чека об оплате.</w:t>
      </w:r>
    </w:p>
    <w:p w:rsidR="00000000" w:rsidDel="00000000" w:rsidP="00000000" w:rsidRDefault="00000000" w:rsidRPr="00000000" w14:paraId="00000056">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 вопросы по возврату или обмену Товара Пользователь/Покупатель можете задать в по адресу по адресу </w:t>
      </w:r>
      <w:hyperlink r:id="rId13">
        <w:r w:rsidDel="00000000" w:rsidR="00000000" w:rsidRPr="00000000">
          <w:rPr>
            <w:rFonts w:ascii="Times New Roman" w:cs="Times New Roman" w:eastAsia="Times New Roman" w:hAnsi="Times New Roman"/>
            <w:sz w:val="24"/>
            <w:szCs w:val="24"/>
            <w:u w:val="single"/>
            <w:rtl w:val="0"/>
          </w:rPr>
          <w:t xml:space="preserve">A979090@yandex.ru</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7">
      <w:pPr>
        <w:spacing w:line="240" w:lineRule="auto"/>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numPr>
          <w:ilvl w:val="0"/>
          <w:numId w:val="3"/>
        </w:numPr>
        <w:spacing w:line="240" w:lineRule="auto"/>
        <w:ind w:left="720" w:hanging="3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Ответственность</w:t>
      </w:r>
    </w:p>
    <w:p w:rsidR="00000000" w:rsidDel="00000000" w:rsidP="00000000" w:rsidRDefault="00000000" w:rsidRPr="00000000" w14:paraId="00000059">
      <w:pPr>
        <w:spacing w:line="240"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A">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Продавец не несет ответственности за ущерб, причиненный Покупателю вследствие ненадлежащего использования приобретенного Товара;</w:t>
      </w:r>
    </w:p>
    <w:p w:rsidR="00000000" w:rsidDel="00000000" w:rsidP="00000000" w:rsidRDefault="00000000" w:rsidRPr="00000000" w14:paraId="0000005B">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Покупатель самостоятельно принимает решение об использовании приобретенного Товара и обязуется принимать такое решение только после консультации с профильными специалистами или иными лицами, имеющими соответствующую квалификацию и знания в области применения соответствующего Товара;</w:t>
      </w:r>
    </w:p>
    <w:p w:rsidR="00000000" w:rsidDel="00000000" w:rsidP="00000000" w:rsidRDefault="00000000" w:rsidRPr="00000000" w14:paraId="0000005C">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 при каких обстоятельствах Продавец, его поставщики или дистрибьюторы не будут нести ответственность перед Покупателем за косвенные или непредвиденные убытки;</w:t>
      </w:r>
    </w:p>
    <w:p w:rsidR="00000000" w:rsidDel="00000000" w:rsidP="00000000" w:rsidRDefault="00000000" w:rsidRPr="00000000" w14:paraId="0000005D">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Продавец не несет ответственности за невыполнение заключенного договора купли-продажи Товара в случае отсутствия на складе Продавца или снятия с производства какого-либо Товара, в случае нарушения работы или забастовки почтовых и транспортных служб и предприятий связи, а также в случае наступления иных обстоятельств непреодолимой силы;</w:t>
      </w:r>
    </w:p>
    <w:p w:rsidR="00000000" w:rsidDel="00000000" w:rsidP="00000000" w:rsidRDefault="00000000" w:rsidRPr="00000000" w14:paraId="0000005E">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Продавец не несет ответственности за содержание и функционирование внешних сайтов, ссылки на которые присутствуют на сайте Продавца.</w:t>
      </w:r>
    </w:p>
    <w:p w:rsidR="00000000" w:rsidDel="00000000" w:rsidP="00000000" w:rsidRDefault="00000000" w:rsidRPr="00000000" w14:paraId="0000005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numPr>
          <w:ilvl w:val="0"/>
          <w:numId w:val="3"/>
        </w:numPr>
        <w:spacing w:line="240" w:lineRule="auto"/>
        <w:ind w:left="720" w:hanging="3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Политика конфиденциальности. </w:t>
        <w:br w:type="textWrapping"/>
        <w:t xml:space="preserve">Обработка персональных данных</w:t>
      </w:r>
    </w:p>
    <w:p w:rsidR="00000000" w:rsidDel="00000000" w:rsidP="00000000" w:rsidRDefault="00000000" w:rsidRPr="00000000" w14:paraId="00000061">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2">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Персональные данные Пользователя/Покупателя обрабатываются в соответствии с законодательством РФ, Политикой конфиденциальности и Политикой оператора в отношении обработки персональных данных (далее - “Политика”), размещенной на Сайте;</w:t>
      </w:r>
    </w:p>
    <w:p w:rsidR="00000000" w:rsidDel="00000000" w:rsidP="00000000" w:rsidRDefault="00000000" w:rsidRPr="00000000" w14:paraId="00000063">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Политика является неотъемлемой частью настоящего Соглашения. Продолжая использование Сайта Пользователь/Покупатель соглашается с условиями обработки персональных данных, указанными в Политике;</w:t>
      </w:r>
    </w:p>
    <w:p w:rsidR="00000000" w:rsidDel="00000000" w:rsidP="00000000" w:rsidRDefault="00000000" w:rsidRPr="00000000" w14:paraId="00000064">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Условия Политики и отношения между Пользователем/Покупателем и Интернет-магазином, связанные с обработкой персональных данных, регулируются Федеральным Законом РФ №152-ФЗ от 27.07.2006 «О персональных данных»;</w:t>
      </w:r>
    </w:p>
    <w:p w:rsidR="00000000" w:rsidDel="00000000" w:rsidP="00000000" w:rsidRDefault="00000000" w:rsidRPr="00000000" w14:paraId="00000065">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Политика действует в отношении персональных данных, которые Интернет-магазин получил или может получить от Пользователя/Покупателя при регистрации и/или оформлении Заказа на Сайте, и необходимые для выполнения обязательств со стороны Интернет-магазина в отношении приобретаемого Покупателем Товара и/или доступа к персонализированным сервисам Сайта;</w:t>
      </w:r>
    </w:p>
    <w:p w:rsidR="00000000" w:rsidDel="00000000" w:rsidP="00000000" w:rsidRDefault="00000000" w:rsidRPr="00000000" w14:paraId="00000066">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Пользователь/Покупатель настоящим соглашается, что использование им персонализированных Сервисов Сайта означает его безоговорочное согласие с Политикой и указанными в ней условиями обработки персональных данных Пользователя/Покупателя. В случае несогласия с каким-либо условием Политики Пользователь/Покупатель обязан немедленно прекратить использование сервисов и покинуть Сайт;</w:t>
      </w:r>
    </w:p>
    <w:p w:rsidR="00000000" w:rsidDel="00000000" w:rsidP="00000000" w:rsidRDefault="00000000" w:rsidRPr="00000000" w14:paraId="00000067">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Пользователь/Покупатель признает, что его согласие на обработку персональных данных, данное им Интернет-магазину, распространяется на все аффилированные лица Интернет-магазина;</w:t>
      </w:r>
    </w:p>
    <w:p w:rsidR="00000000" w:rsidDel="00000000" w:rsidP="00000000" w:rsidRDefault="00000000" w:rsidRPr="00000000" w14:paraId="00000068">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Персональные данные Пользователя/Покупателя, которые собирает и обрабатывает Интернет-магазин:</w:t>
      </w:r>
    </w:p>
    <w:p w:rsidR="00000000" w:rsidDel="00000000" w:rsidP="00000000" w:rsidRDefault="00000000" w:rsidRPr="00000000" w14:paraId="00000069">
      <w:pPr>
        <w:numPr>
          <w:ilvl w:val="2"/>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Обязательные персональные данные, которые Пользователь/Покупатель добровольно и осознанно предоставляет о себе при регистрации и/или оформлении Заказа на Сайте, необходимые в первую очередь для выполнения обязательств со стороны Интернет-магазина в отношении приобретаемого Товара, такие как:</w:t>
      </w:r>
    </w:p>
    <w:p w:rsidR="00000000" w:rsidDel="00000000" w:rsidP="00000000" w:rsidRDefault="00000000" w:rsidRPr="00000000" w14:paraId="0000006A">
      <w:pPr>
        <w:numPr>
          <w:ilvl w:val="0"/>
          <w:numId w:val="2"/>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ФИО регистрируемого Пользователя/Покупателя;</w:t>
      </w:r>
    </w:p>
    <w:p w:rsidR="00000000" w:rsidDel="00000000" w:rsidP="00000000" w:rsidRDefault="00000000" w:rsidRPr="00000000" w14:paraId="0000006B">
      <w:pPr>
        <w:numPr>
          <w:ilvl w:val="0"/>
          <w:numId w:val="1"/>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Контактный телефон и адрес электронной почты Пользователя;</w:t>
      </w:r>
    </w:p>
    <w:p w:rsidR="00000000" w:rsidDel="00000000" w:rsidP="00000000" w:rsidRDefault="00000000" w:rsidRPr="00000000" w14:paraId="0000006C">
      <w:pPr>
        <w:numPr>
          <w:ilvl w:val="0"/>
          <w:numId w:val="1"/>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Адрес для доставки Товаров.</w:t>
      </w:r>
    </w:p>
    <w:p w:rsidR="00000000" w:rsidDel="00000000" w:rsidP="00000000" w:rsidRDefault="00000000" w:rsidRPr="00000000" w14:paraId="0000006D">
      <w:pPr>
        <w:numPr>
          <w:ilvl w:val="2"/>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Необязательные персональные данные, которые Пользователь/Покупатель добровольно и осознанно предоставляете о себе на свое усмотрение, например, дата рождения, пол, социальное положение и т.д., при регистрации на Сайте или в последующем при использовании им любого из персонализированных сервисов Сайта;</w:t>
      </w:r>
    </w:p>
    <w:p w:rsidR="00000000" w:rsidDel="00000000" w:rsidP="00000000" w:rsidRDefault="00000000" w:rsidRPr="00000000" w14:paraId="0000006E">
      <w:pPr>
        <w:numPr>
          <w:ilvl w:val="2"/>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Обезличенные данные, автоматически получаемые Интернет-магазином в процессе нахождения Пользователя/Покупателя на любой странице Сайта, при помощи установленного на его устройстве программного обеспечения: IP-адрес; информация из cookie; информация об устройствах, с которых Пользователь/Покупатель заходит на Сайт (тип устройства, модель, версия браузера); информация о браузере (или иной программе, с помощью которой осуществляется доступ к сервисам Сайта); время доступа, адрес запрашиваемой страницы;</w:t>
      </w:r>
    </w:p>
    <w:p w:rsidR="00000000" w:rsidDel="00000000" w:rsidP="00000000" w:rsidRDefault="00000000" w:rsidRPr="00000000" w14:paraId="0000006F">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Интернет-магазин не проверяет достоверность предоставленных персональных данных и не осуществляет контроль их актуальности. Однако Интернет-магазин исходит из того, что Пользователь/Покупатель предоставляет достоверные и достаточные персональные данные по вопросам, предлагаемым в форме Регистрации, и поддерживаете эту информацию в актуальном состоянии. Всю ответственность за последствия предоставления недостоверных или недействительных персональных данных несете лично Пользователь/Покупатель;</w:t>
      </w:r>
    </w:p>
    <w:p w:rsidR="00000000" w:rsidDel="00000000" w:rsidP="00000000" w:rsidRDefault="00000000" w:rsidRPr="00000000" w14:paraId="00000070">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Интернет-магазин собирает и обрабатывает только те персональные данные, которые необходимы для использования Пользователем/Покупателем персонализированных сервисов Сайта и/или приобретения им Товара из каталога Интернет-магазина на Сайте, а именно для: </w:t>
      </w:r>
    </w:p>
    <w:p w:rsidR="00000000" w:rsidDel="00000000" w:rsidP="00000000" w:rsidRDefault="00000000" w:rsidRPr="00000000" w14:paraId="00000071">
      <w:pPr>
        <w:numPr>
          <w:ilvl w:val="2"/>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принятия, обработки и доставки Заказа;</w:t>
      </w:r>
    </w:p>
    <w:p w:rsidR="00000000" w:rsidDel="00000000" w:rsidP="00000000" w:rsidRDefault="00000000" w:rsidRPr="00000000" w14:paraId="00000072">
      <w:pPr>
        <w:numPr>
          <w:ilvl w:val="2"/>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обработки и получения платежей;</w:t>
      </w:r>
    </w:p>
    <w:p w:rsidR="00000000" w:rsidDel="00000000" w:rsidP="00000000" w:rsidRDefault="00000000" w:rsidRPr="00000000" w14:paraId="00000073">
      <w:pPr>
        <w:numPr>
          <w:ilvl w:val="2"/>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информирования о состоянии Заказа посредством Электронных и SMS-уведомлений; направления SMS-сообщения с кодом, необходимым для получения заказа в пунктах самовывоза при доставке Товара некоторыми службами доставки;</w:t>
      </w:r>
    </w:p>
    <w:p w:rsidR="00000000" w:rsidDel="00000000" w:rsidP="00000000" w:rsidRDefault="00000000" w:rsidRPr="00000000" w14:paraId="00000074">
      <w:pPr>
        <w:numPr>
          <w:ilvl w:val="2"/>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улучшения качества работы Интернет-магазина и сопутствующих сервисных служб;</w:t>
      </w:r>
    </w:p>
    <w:p w:rsidR="00000000" w:rsidDel="00000000" w:rsidP="00000000" w:rsidRDefault="00000000" w:rsidRPr="00000000" w14:paraId="00000075">
      <w:pPr>
        <w:numPr>
          <w:ilvl w:val="2"/>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предоставления эффективной клиентской поддержки;</w:t>
      </w:r>
    </w:p>
    <w:p w:rsidR="00000000" w:rsidDel="00000000" w:rsidP="00000000" w:rsidRDefault="00000000" w:rsidRPr="00000000" w14:paraId="00000076">
      <w:pPr>
        <w:numPr>
          <w:ilvl w:val="2"/>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предоставления персонализированных сервисов Сайта;</w:t>
      </w:r>
    </w:p>
    <w:p w:rsidR="00000000" w:rsidDel="00000000" w:rsidP="00000000" w:rsidRDefault="00000000" w:rsidRPr="00000000" w14:paraId="00000077">
      <w:pPr>
        <w:numPr>
          <w:ilvl w:val="2"/>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направления информации, связанной с использованием персонализированных сервисов Сайта;</w:t>
      </w:r>
    </w:p>
    <w:p w:rsidR="00000000" w:rsidDel="00000000" w:rsidP="00000000" w:rsidRDefault="00000000" w:rsidRPr="00000000" w14:paraId="00000078">
      <w:pPr>
        <w:numPr>
          <w:ilvl w:val="2"/>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улучшения работы сервисов Сайта, удобства их использования, а также для разработки новых, путем получения отзывов о действующих сервисах Сайта;</w:t>
      </w:r>
    </w:p>
    <w:p w:rsidR="00000000" w:rsidDel="00000000" w:rsidP="00000000" w:rsidRDefault="00000000" w:rsidRPr="00000000" w14:paraId="00000079">
      <w:pPr>
        <w:numPr>
          <w:ilvl w:val="2"/>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информирования о проводимых Интернет-магазином мероприятиях и акциях;</w:t>
      </w:r>
    </w:p>
    <w:p w:rsidR="00000000" w:rsidDel="00000000" w:rsidP="00000000" w:rsidRDefault="00000000" w:rsidRPr="00000000" w14:paraId="0000007A">
      <w:pPr>
        <w:numPr>
          <w:ilvl w:val="2"/>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проведения статистических и иных исследований, на основе обезличенных данных.</w:t>
      </w:r>
    </w:p>
    <w:p w:rsidR="00000000" w:rsidDel="00000000" w:rsidP="00000000" w:rsidRDefault="00000000" w:rsidRPr="00000000" w14:paraId="0000007B">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отношении персональных данных Пользователя/Покупателя сохраняется их конфиденциальность, кроме случаев добровольного предоставления Пользователем/Покупателем информации о себе для общего доступа неограниченному кругу лиц;</w:t>
      </w:r>
    </w:p>
    <w:p w:rsidR="00000000" w:rsidDel="00000000" w:rsidP="00000000" w:rsidRDefault="00000000" w:rsidRPr="00000000" w14:paraId="0000007C">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Интернет-магазин защищает персональные данные Пользователя/Покупателя в соответствии с требованиями, предъявляемыми к защите такого рода информации, и несет ответственность за использование безопасных методов защиты такой информации;</w:t>
      </w:r>
    </w:p>
    <w:p w:rsidR="00000000" w:rsidDel="00000000" w:rsidP="00000000" w:rsidRDefault="00000000" w:rsidRPr="00000000" w14:paraId="0000007D">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защиты персональных данных Пользователя/Покупателя, обеспечения их надлежащего использования и предотвращения несанкционированного и/или случайного доступа к ним, Интернет-магазин применяет необходимые и достаточные технические и административные меры. Предоставляемые персональные данные хранятся на серверах с ограниченным доступом, расположенных в охраняемых помещениях;</w:t>
      </w:r>
    </w:p>
    <w:p w:rsidR="00000000" w:rsidDel="00000000" w:rsidP="00000000" w:rsidRDefault="00000000" w:rsidRPr="00000000" w14:paraId="0000007E">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Интернет-магазин вправе передать персональные данные третьим лицам в следующих случаях:</w:t>
      </w:r>
    </w:p>
    <w:p w:rsidR="00000000" w:rsidDel="00000000" w:rsidP="00000000" w:rsidRDefault="00000000" w:rsidRPr="00000000" w14:paraId="0000007F">
      <w:pPr>
        <w:numPr>
          <w:ilvl w:val="2"/>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Пользователь/Покупатель явно выразил свое согласие на такие действия;</w:t>
      </w:r>
    </w:p>
    <w:p w:rsidR="00000000" w:rsidDel="00000000" w:rsidP="00000000" w:rsidRDefault="00000000" w:rsidRPr="00000000" w14:paraId="00000080">
      <w:pPr>
        <w:numPr>
          <w:ilvl w:val="2"/>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передача необходима для использования Пользователем/Покупателем определенного сервиса Сайта либо во исполнение Договора, по которому он является выгодоприобретателем, в частности, передача службам доставки и почтовым службам для доставки и выдачи Заказа. При этом Интернет-магазин передает персональные данные на условиях сохранения их конфиденциальности третьими лицами;</w:t>
      </w:r>
    </w:p>
    <w:p w:rsidR="00000000" w:rsidDel="00000000" w:rsidP="00000000" w:rsidRDefault="00000000" w:rsidRPr="00000000" w14:paraId="00000081">
      <w:pPr>
        <w:numPr>
          <w:ilvl w:val="2"/>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передача предусмотрена российским законодательством в рамках установленной законодательством процедуры.</w:t>
      </w:r>
    </w:p>
    <w:p w:rsidR="00000000" w:rsidDel="00000000" w:rsidP="00000000" w:rsidRDefault="00000000" w:rsidRPr="00000000" w14:paraId="00000082">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Пользователь/Покупатель вправе в любой момент изменить (обновить, дополнить) предоставленные им персональные данные, воспользовавшись функцией редактирования персональных данных в разделе своего личного кабинета;</w:t>
      </w:r>
    </w:p>
    <w:p w:rsidR="00000000" w:rsidDel="00000000" w:rsidP="00000000" w:rsidRDefault="00000000" w:rsidRPr="00000000" w14:paraId="00000083">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Пользователь/Покупатель можете в любой момент потребовать удаления предоставленных персональных данных, обратившись в службу поддержки Интернет-магазина;</w:t>
      </w:r>
    </w:p>
    <w:p w:rsidR="00000000" w:rsidDel="00000000" w:rsidP="00000000" w:rsidRDefault="00000000" w:rsidRPr="00000000" w14:paraId="00000084">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Пользователь/Покупатель подтверждает свое полное добровольное согласие на обработку Интернет-магазином своих персональных данных согласно условиям Политики конфиденциальности нажатием кнопки «Принять Пользовательское Соглашение» при Регистрации, в том числе на последнем шаге оформления Заказа на Сайте;</w:t>
      </w:r>
    </w:p>
    <w:p w:rsidR="00000000" w:rsidDel="00000000" w:rsidP="00000000" w:rsidRDefault="00000000" w:rsidRPr="00000000" w14:paraId="00000085">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Согласие Пользователя/Покупателя на обработку персональных данных действует в течение времени пользования им Услугами Интернет-магазина;</w:t>
      </w:r>
    </w:p>
    <w:p w:rsidR="00000000" w:rsidDel="00000000" w:rsidP="00000000" w:rsidRDefault="00000000" w:rsidRPr="00000000" w14:paraId="00000086">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Интернет-магазин уведомляет, что cookie Посетителей/Пользователей сайта записывается на сайте </w:t>
      </w:r>
      <w:hyperlink r:id="rId14">
        <w:r w:rsidDel="00000000" w:rsidR="00000000" w:rsidRPr="00000000">
          <w:rPr>
            <w:rFonts w:ascii="Times New Roman" w:cs="Times New Roman" w:eastAsia="Times New Roman" w:hAnsi="Times New Roman"/>
            <w:sz w:val="24"/>
            <w:szCs w:val="24"/>
            <w:u w:val="single"/>
            <w:rtl w:val="0"/>
          </w:rPr>
          <w:t xml:space="preserve">https://achillesstore.ru/</w:t>
        </w:r>
      </w:hyperlink>
      <w:r w:rsidDel="00000000" w:rsidR="00000000" w:rsidRPr="00000000">
        <w:rPr>
          <w:rFonts w:ascii="Times New Roman" w:cs="Times New Roman" w:eastAsia="Times New Roman" w:hAnsi="Times New Roman"/>
          <w:sz w:val="24"/>
          <w:szCs w:val="24"/>
          <w:rtl w:val="0"/>
        </w:rPr>
        <w:t xml:space="preserve"> с целью анализа поведения Посетителей/Пользователей на сайте и оптимизации кампаний Рекламных партнеров. Данные, собранные с помощью cookie, являются анонимными и персонально не идентифицируемыми, и могут быть использованы Рекламным партнером для анализа действий Посетителей/Пользователей сайта </w:t>
      </w:r>
      <w:hyperlink r:id="rId15">
        <w:r w:rsidDel="00000000" w:rsidR="00000000" w:rsidRPr="00000000">
          <w:rPr>
            <w:rFonts w:ascii="Times New Roman" w:cs="Times New Roman" w:eastAsia="Times New Roman" w:hAnsi="Times New Roman"/>
            <w:sz w:val="24"/>
            <w:szCs w:val="24"/>
            <w:u w:val="single"/>
            <w:rtl w:val="0"/>
          </w:rPr>
          <w:t xml:space="preserve">https://achillesstore.ru/</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numPr>
          <w:ilvl w:val="0"/>
          <w:numId w:val="3"/>
        </w:numPr>
        <w:spacing w:line="240" w:lineRule="auto"/>
        <w:ind w:left="720" w:hanging="3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Дополнительные условия</w:t>
      </w:r>
    </w:p>
    <w:p w:rsidR="00000000" w:rsidDel="00000000" w:rsidP="00000000" w:rsidRDefault="00000000" w:rsidRPr="00000000" w14:paraId="00000089">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Продавец вправе самостоятельно переуступать либо каким-либо иным способом передавать свои права и обязанности, вытекающие из его отношений с Покупателем, третьим лицам;</w:t>
      </w:r>
    </w:p>
    <w:p w:rsidR="00000000" w:rsidDel="00000000" w:rsidP="00000000" w:rsidRDefault="00000000" w:rsidRPr="00000000" w14:paraId="0000008A">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Оформляя Заказ Покупатель соглашается с тем, что Продавец может поручить исполнение третьему лицу, оставаясь при этом ответственным за исполнение;</w:t>
      </w:r>
    </w:p>
    <w:p w:rsidR="00000000" w:rsidDel="00000000" w:rsidP="00000000" w:rsidRDefault="00000000" w:rsidRPr="00000000" w14:paraId="0000008B">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Интернет-магазин и предоставляемые сервисы могут быть временно, частично или полностью недоступны по причине проведения профилактических или иных работ либо по любым другим причинам технического характера. Продавец имеет право периодически проводить необходимые профилактические или иные мероприятия без предварительного уведомления Покупателя;</w:t>
      </w:r>
    </w:p>
    <w:p w:rsidR="00000000" w:rsidDel="00000000" w:rsidP="00000000" w:rsidRDefault="00000000" w:rsidRPr="00000000" w14:paraId="0000008C">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возникновения вопросов и претензий со стороны Покупателя он вправе обратиться к Продавцу любым доступным способом в письменном виде. При этом ответы Продавца на обращения будут признаваться направленными в надлежащей форме в случае их отправки на адрес, указанный Покупателем, при обращении к Продавцу. Все возникающее споры и разногласия стороны будут стараться решить путем переговоров;</w:t>
      </w:r>
    </w:p>
    <w:p w:rsidR="00000000" w:rsidDel="00000000" w:rsidP="00000000" w:rsidRDefault="00000000" w:rsidRPr="00000000" w14:paraId="0000008D">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Продавец оставляет за собой право вносить изменения в условия настоящего Соглашения без какого-либо предварительного уведомления, в связи с чем Покупатель обязуется самостоятельно отслеживать изменения на Сайте. Изменения вступают в силу с момента опубликования новой редакции Соглашения на Сайте, если в самой редакции не указано иное. Действующая и актуальная редакция Соглашения размещена на Сайте;</w:t>
      </w:r>
    </w:p>
    <w:p w:rsidR="00000000" w:rsidDel="00000000" w:rsidP="00000000" w:rsidRDefault="00000000" w:rsidRPr="00000000" w14:paraId="0000008E">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Недействительность какого-либо из положений Соглашения не влечет за собой недействительности остальных положений.</w:t>
      </w:r>
    </w:p>
    <w:p w:rsidR="00000000" w:rsidDel="00000000" w:rsidP="00000000" w:rsidRDefault="00000000" w:rsidRPr="00000000" w14:paraId="0000008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numPr>
          <w:ilvl w:val="0"/>
          <w:numId w:val="3"/>
        </w:numPr>
        <w:spacing w:line="240" w:lineRule="auto"/>
        <w:ind w:left="720" w:hanging="3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 подтверждении соглашения</w:t>
      </w:r>
    </w:p>
    <w:p w:rsidR="00000000" w:rsidDel="00000000" w:rsidP="00000000" w:rsidRDefault="00000000" w:rsidRPr="00000000" w14:paraId="00000091">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Пользователь/Покупатель </w:t>
      </w:r>
      <w:r w:rsidDel="00000000" w:rsidR="00000000" w:rsidRPr="00000000">
        <w:rPr>
          <w:rFonts w:ascii="Times New Roman" w:cs="Times New Roman" w:eastAsia="Times New Roman" w:hAnsi="Times New Roman"/>
          <w:sz w:val="24"/>
          <w:szCs w:val="24"/>
          <w:rtl w:val="0"/>
        </w:rPr>
        <w:t xml:space="preserve">вправе отказаться от подтверждения настоящего Соглашения, в случае если какое-либо его условие является для него неприемлемым;</w:t>
      </w:r>
    </w:p>
    <w:p w:rsidR="00000000" w:rsidDel="00000000" w:rsidP="00000000" w:rsidRDefault="00000000" w:rsidRPr="00000000" w14:paraId="00000092">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Пользователь/Покупатель подтверждает, что его принятие Соглашения (кнопка «Принять Пользовательское Соглашение») означает его полное согласие со всеми его условиями без исключения, а также со всеми условиями разделов Условия доставки, Возврат товара, Условия оплаты;</w:t>
      </w:r>
    </w:p>
    <w:p w:rsidR="00000000" w:rsidDel="00000000" w:rsidP="00000000" w:rsidRDefault="00000000" w:rsidRPr="00000000" w14:paraId="00000093">
      <w:pPr>
        <w:numPr>
          <w:ilvl w:val="1"/>
          <w:numId w:val="3"/>
        </w:numPr>
        <w:spacing w:line="240" w:lineRule="auto"/>
        <w:ind w:left="0" w:firstLine="1133.858267716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Пользователь/Покупатель признает и соглашается, что его обращение в операторскую службу Интернет-магазина для оформления Заказа, а равно его регистрация как Пользователя на Сайте является подтверждением его добровольного согласия со всеми положениями настоящего Соглашения.</w:t>
      </w:r>
    </w:p>
    <w:p w:rsidR="00000000" w:rsidDel="00000000" w:rsidP="00000000" w:rsidRDefault="00000000" w:rsidRPr="00000000" w14:paraId="00000094">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numPr>
          <w:ilvl w:val="0"/>
          <w:numId w:val="3"/>
        </w:numPr>
        <w:spacing w:line="240" w:lineRule="auto"/>
        <w:ind w:left="720" w:hanging="3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Реквизиты Продавца</w:t>
      </w:r>
    </w:p>
    <w:p w:rsidR="00000000" w:rsidDel="00000000" w:rsidP="00000000" w:rsidRDefault="00000000" w:rsidRPr="00000000" w14:paraId="0000009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line="240" w:lineRule="auto"/>
        <w:ind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Индивидуальный предприниматель Мингазов Рустам Халилович</w:t>
      </w:r>
    </w:p>
    <w:p w:rsidR="00000000" w:rsidDel="00000000" w:rsidP="00000000" w:rsidRDefault="00000000" w:rsidRPr="00000000" w14:paraId="00000098">
      <w:pPr>
        <w:spacing w:line="240" w:lineRule="auto"/>
        <w:ind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ИНН 860236749143, ОГРНИП 313860203800055</w:t>
      </w:r>
    </w:p>
    <w:p w:rsidR="00000000" w:rsidDel="00000000" w:rsidP="00000000" w:rsidRDefault="00000000" w:rsidRPr="00000000" w14:paraId="00000099">
      <w:pPr>
        <w:spacing w:line="240" w:lineRule="auto"/>
        <w:ind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Адрес: 628403, РФ, ХМАО-Югра, г. Сургут, пр-т Ленина, д. 26</w:t>
      </w:r>
    </w:p>
    <w:p w:rsidR="00000000" w:rsidDel="00000000" w:rsidP="00000000" w:rsidRDefault="00000000" w:rsidRPr="00000000" w14:paraId="0000009A">
      <w:pPr>
        <w:spacing w:line="240" w:lineRule="auto"/>
        <w:ind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Эл.почта: </w:t>
      </w:r>
      <w:hyperlink r:id="rId16">
        <w:r w:rsidDel="00000000" w:rsidR="00000000" w:rsidRPr="00000000">
          <w:rPr>
            <w:rFonts w:ascii="Times New Roman" w:cs="Times New Roman" w:eastAsia="Times New Roman" w:hAnsi="Times New Roman"/>
            <w:sz w:val="24"/>
            <w:szCs w:val="24"/>
            <w:u w:val="single"/>
            <w:rtl w:val="0"/>
          </w:rPr>
          <w:t xml:space="preserve">A979090@yandex.ru</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B">
      <w:pPr>
        <w:spacing w:line="240" w:lineRule="auto"/>
        <w:ind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Телефон: +7 (346) 297-90-90</w:t>
      </w:r>
    </w:p>
    <w:p w:rsidR="00000000" w:rsidDel="00000000" w:rsidP="00000000" w:rsidRDefault="00000000" w:rsidRPr="00000000" w14:paraId="0000009C">
      <w:pPr>
        <w:spacing w:line="240" w:lineRule="auto"/>
        <w:ind w:firstLine="850.393700787401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line="240" w:lineRule="auto"/>
        <w:ind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Дата последних изменений “01” июня 2024 года.</w:t>
      </w:r>
      <w:r w:rsidDel="00000000" w:rsidR="00000000" w:rsidRPr="00000000">
        <w:rPr>
          <w:rtl w:val="0"/>
        </w:rPr>
      </w:r>
    </w:p>
    <w:sectPr>
      <w:pgSz w:h="15840" w:w="12240" w:orient="portrait"/>
      <w:pgMar w:bottom="935.4330708661422" w:top="708.6614173228347" w:left="850.3937007874016" w:right="737.007874015749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decimal"/>
      <w:lvlText w:val="%1."/>
      <w:lvlJc w:val="right"/>
      <w:pPr>
        <w:ind w:left="720" w:hanging="360"/>
      </w:pPr>
      <w:rPr>
        <w:rFonts w:ascii="Arial" w:cs="Arial" w:eastAsia="Arial" w:hAnsi="Arial"/>
        <w:b w:val="1"/>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A979090@yandex.ru" TargetMode="External"/><Relationship Id="rId10" Type="http://schemas.openxmlformats.org/officeDocument/2006/relationships/hyperlink" Target="mailto:A979090@yandex.ru" TargetMode="External"/><Relationship Id="rId13" Type="http://schemas.openxmlformats.org/officeDocument/2006/relationships/hyperlink" Target="mailto:A979090@yandex.ru" TargetMode="External"/><Relationship Id="rId12" Type="http://schemas.openxmlformats.org/officeDocument/2006/relationships/hyperlink" Target="mailto:A979090@yandex.r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979090@yandex.ru" TargetMode="External"/><Relationship Id="rId15" Type="http://schemas.openxmlformats.org/officeDocument/2006/relationships/hyperlink" Target="https://achillesstore.ru/" TargetMode="External"/><Relationship Id="rId14" Type="http://schemas.openxmlformats.org/officeDocument/2006/relationships/hyperlink" Target="https://achillesstore.ru/" TargetMode="External"/><Relationship Id="rId16" Type="http://schemas.openxmlformats.org/officeDocument/2006/relationships/hyperlink" Target="mailto:A979090@yandex.ru" TargetMode="External"/><Relationship Id="rId5" Type="http://schemas.openxmlformats.org/officeDocument/2006/relationships/styles" Target="styles.xml"/><Relationship Id="rId6" Type="http://schemas.openxmlformats.org/officeDocument/2006/relationships/hyperlink" Target="https://achillesstore.ru/" TargetMode="External"/><Relationship Id="rId7" Type="http://schemas.openxmlformats.org/officeDocument/2006/relationships/hyperlink" Target="https://achillesstore.ru/" TargetMode="External"/><Relationship Id="rId8" Type="http://schemas.openxmlformats.org/officeDocument/2006/relationships/hyperlink" Target="https://achillesstore.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